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7A" w:rsidRDefault="00C22F7A">
      <w:pPr>
        <w:ind w:left="1531"/>
        <w:rPr>
          <w:rFonts w:ascii="Times New Roman"/>
          <w:sz w:val="20"/>
          <w:lang w:eastAsia="zh-TW"/>
        </w:rPr>
      </w:pPr>
      <w:r>
        <w:rPr>
          <w:rFonts w:ascii="Times New Roman"/>
          <w:spacing w:val="-49"/>
          <w:sz w:val="20"/>
          <w:lang w:eastAsia="zh-TW"/>
        </w:rPr>
        <w:t xml:space="preserve"> </w:t>
      </w:r>
      <w:r>
        <w:rPr>
          <w:noProof/>
          <w:lang w:eastAsia="zh-TW"/>
        </w:rPr>
      </w:r>
      <w:r w:rsidRPr="00C53D7B">
        <w:rPr>
          <w:rFonts w:ascii="Times New Roman"/>
          <w:noProof/>
          <w:spacing w:val="-49"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23.75pt;height:21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" fillcolor="#ccc" strokeweight=".48pt">
            <v:textbox inset="0,0,0,0">
              <w:txbxContent>
                <w:p w:rsidR="00C22F7A" w:rsidRDefault="00C22F7A">
                  <w:pPr>
                    <w:spacing w:line="369" w:lineRule="exact"/>
                    <w:ind w:left="-1"/>
                    <w:rPr>
                      <w:rFonts w:ascii="標楷體" w:eastAsia="標楷體"/>
                      <w:b/>
                      <w:sz w:val="32"/>
                      <w:lang w:eastAsia="zh-TW"/>
                    </w:rPr>
                  </w:pPr>
                  <w:r>
                    <w:rPr>
                      <w:rFonts w:ascii="標楷體" w:eastAsia="標楷體" w:hint="eastAsia"/>
                      <w:b/>
                      <w:spacing w:val="-37"/>
                      <w:sz w:val="32"/>
                      <w:lang w:eastAsia="zh-TW"/>
                    </w:rPr>
                    <w:t>國際獅子會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3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/>
                        <w:b/>
                        <w:spacing w:val="-37"/>
                        <w:sz w:val="32"/>
                        <w:lang w:eastAsia="zh-TW"/>
                      </w:rPr>
                      <w:t>300A</w:t>
                    </w:r>
                  </w:smartTag>
                  <w:r>
                    <w:rPr>
                      <w:rFonts w:ascii="標楷體" w:eastAsia="標楷體"/>
                      <w:b/>
                      <w:spacing w:val="-37"/>
                      <w:sz w:val="32"/>
                      <w:lang w:eastAsia="zh-TW"/>
                    </w:rPr>
                    <w:t>3</w:t>
                  </w:r>
                  <w:r>
                    <w:rPr>
                      <w:rFonts w:ascii="標楷體" w:eastAsia="標楷體"/>
                      <w:b/>
                      <w:spacing w:val="-123"/>
                      <w:sz w:val="32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b/>
                      <w:spacing w:val="-24"/>
                      <w:sz w:val="32"/>
                      <w:lang w:eastAsia="zh-TW"/>
                    </w:rPr>
                    <w:t>區</w:t>
                  </w:r>
                  <w:r>
                    <w:rPr>
                      <w:rFonts w:ascii="標楷體" w:eastAsia="標楷體"/>
                      <w:b/>
                      <w:spacing w:val="-24"/>
                      <w:sz w:val="32"/>
                      <w:lang w:eastAsia="zh-TW"/>
                    </w:rPr>
                    <w:t>2018-201</w:t>
                  </w:r>
                  <w:r>
                    <w:rPr>
                      <w:rFonts w:ascii="標楷體" w:eastAsia="標楷體"/>
                      <w:b/>
                      <w:spacing w:val="-123"/>
                      <w:sz w:val="32"/>
                      <w:lang w:eastAsia="zh-TW"/>
                    </w:rPr>
                    <w:t>9</w:t>
                  </w:r>
                  <w:r>
                    <w:rPr>
                      <w:rFonts w:ascii="標楷體" w:eastAsia="標楷體" w:hint="eastAsia"/>
                      <w:b/>
                      <w:spacing w:val="-30"/>
                      <w:sz w:val="32"/>
                      <w:lang w:eastAsia="zh-TW"/>
                    </w:rPr>
                    <w:t>年度第</w:t>
                  </w:r>
                  <w:r>
                    <w:rPr>
                      <w:rFonts w:ascii="標楷體" w:eastAsia="標楷體"/>
                      <w:b/>
                      <w:spacing w:val="-30"/>
                      <w:sz w:val="32"/>
                      <w:lang w:eastAsia="zh-TW"/>
                    </w:rPr>
                    <w:t>2</w:t>
                  </w:r>
                  <w:r>
                    <w:rPr>
                      <w:rFonts w:ascii="標楷體" w:eastAsia="標楷體"/>
                      <w:b/>
                      <w:spacing w:val="-123"/>
                      <w:sz w:val="32"/>
                      <w:lang w:eastAsia="zh-TW"/>
                    </w:rPr>
                    <w:t>3</w:t>
                  </w:r>
                  <w:r>
                    <w:rPr>
                      <w:rFonts w:ascii="標楷體" w:eastAsia="標楷體" w:hint="eastAsia"/>
                      <w:b/>
                      <w:spacing w:val="-61"/>
                      <w:sz w:val="32"/>
                      <w:lang w:eastAsia="zh-TW"/>
                    </w:rPr>
                    <w:t>屆總監盃高爾夫球聯誼賽報名表</w:t>
                  </w:r>
                </w:p>
              </w:txbxContent>
            </v:textbox>
            <w10:anchorlock/>
          </v:shape>
        </w:pict>
      </w:r>
    </w:p>
    <w:p w:rsidR="00C22F7A" w:rsidRDefault="00C22F7A" w:rsidP="004F4E94">
      <w:pPr>
        <w:pStyle w:val="BodyText"/>
        <w:tabs>
          <w:tab w:val="left" w:pos="10184"/>
        </w:tabs>
        <w:spacing w:before="77" w:line="365" w:lineRule="exact"/>
        <w:ind w:left="7624"/>
        <w:rPr>
          <w:lang w:eastAsia="zh-TW"/>
        </w:rPr>
      </w:pPr>
      <w:r>
        <w:rPr>
          <w:w w:val="99"/>
          <w:u w:val="single"/>
          <w:lang w:eastAsia="zh-TW"/>
        </w:rPr>
        <w:t xml:space="preserve">              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hint="eastAsia"/>
          <w:lang w:eastAsia="zh-TW"/>
        </w:rPr>
        <w:t>獅子會</w:t>
      </w:r>
    </w:p>
    <w:p w:rsidR="00C22F7A" w:rsidRPr="00C80884" w:rsidRDefault="00C22F7A" w:rsidP="00C80884">
      <w:pPr>
        <w:rPr>
          <w:sz w:val="28"/>
          <w:szCs w:val="28"/>
          <w:lang w:eastAsia="zh-TW"/>
        </w:rPr>
      </w:pPr>
      <w:r w:rsidRPr="00C80884">
        <w:rPr>
          <w:rFonts w:hint="eastAsia"/>
          <w:sz w:val="28"/>
          <w:szCs w:val="28"/>
          <w:lang w:eastAsia="zh-TW"/>
        </w:rPr>
        <w:t>報名說明</w:t>
      </w:r>
      <w:r w:rsidRPr="00C80884">
        <w:rPr>
          <w:sz w:val="28"/>
          <w:szCs w:val="28"/>
          <w:lang w:eastAsia="zh-TW"/>
        </w:rPr>
        <w:t>:</w:t>
      </w:r>
    </w:p>
    <w:p w:rsidR="00C22F7A" w:rsidRPr="00C80884" w:rsidRDefault="00C22F7A" w:rsidP="00734BF8">
      <w:pPr>
        <w:ind w:left="31680" w:hangingChars="100" w:firstLine="31680"/>
        <w:rPr>
          <w:sz w:val="28"/>
          <w:szCs w:val="28"/>
          <w:lang w:eastAsia="zh-TW"/>
        </w:rPr>
      </w:pPr>
      <w:r w:rsidRPr="00C80884">
        <w:rPr>
          <w:sz w:val="28"/>
          <w:szCs w:val="28"/>
          <w:lang w:eastAsia="zh-TW"/>
        </w:rPr>
        <w:t>(1)</w:t>
      </w:r>
      <w:r w:rsidRPr="00C80884">
        <w:rPr>
          <w:rFonts w:hint="eastAsia"/>
          <w:sz w:val="28"/>
          <w:szCs w:val="28"/>
          <w:lang w:eastAsia="zh-TW"/>
        </w:rPr>
        <w:t>以會為單位，統一填具報名表連同報名費每位</w:t>
      </w:r>
      <w:r w:rsidRPr="00C80884">
        <w:rPr>
          <w:sz w:val="28"/>
          <w:szCs w:val="28"/>
          <w:lang w:eastAsia="zh-TW"/>
        </w:rPr>
        <w:t xml:space="preserve"> NT$800 </w:t>
      </w:r>
      <w:r w:rsidRPr="00C80884">
        <w:rPr>
          <w:rFonts w:hint="eastAsia"/>
          <w:sz w:val="28"/>
          <w:szCs w:val="28"/>
          <w:lang w:eastAsia="zh-TW"/>
        </w:rPr>
        <w:t>元整，於</w:t>
      </w:r>
      <w:r w:rsidRPr="00C80884">
        <w:rPr>
          <w:sz w:val="28"/>
          <w:szCs w:val="28"/>
          <w:lang w:eastAsia="zh-TW"/>
        </w:rPr>
        <w:t xml:space="preserve"> 107 </w:t>
      </w:r>
      <w:r w:rsidRPr="00C80884">
        <w:rPr>
          <w:rFonts w:hint="eastAsia"/>
          <w:sz w:val="28"/>
          <w:szCs w:val="28"/>
          <w:lang w:eastAsia="zh-TW"/>
        </w:rPr>
        <w:t>年</w:t>
      </w:r>
      <w:r w:rsidRPr="00C80884">
        <w:rPr>
          <w:sz w:val="28"/>
          <w:szCs w:val="28"/>
          <w:lang w:eastAsia="zh-TW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9"/>
          <w:attr w:name="Year" w:val="2018"/>
        </w:smartTagPr>
        <w:r w:rsidRPr="00C80884">
          <w:rPr>
            <w:sz w:val="28"/>
            <w:szCs w:val="28"/>
            <w:lang w:eastAsia="zh-TW"/>
          </w:rPr>
          <w:t xml:space="preserve">9 </w:t>
        </w:r>
        <w:r w:rsidRPr="00C80884">
          <w:rPr>
            <w:rFonts w:hint="eastAsia"/>
            <w:sz w:val="28"/>
            <w:szCs w:val="28"/>
            <w:lang w:eastAsia="zh-TW"/>
          </w:rPr>
          <w:t>月</w:t>
        </w:r>
        <w:r w:rsidRPr="00C80884">
          <w:rPr>
            <w:sz w:val="28"/>
            <w:szCs w:val="28"/>
            <w:lang w:eastAsia="zh-TW"/>
          </w:rPr>
          <w:t xml:space="preserve"> 1</w:t>
        </w:r>
      </w:smartTag>
      <w:r w:rsidRPr="00C80884">
        <w:rPr>
          <w:sz w:val="28"/>
          <w:szCs w:val="28"/>
          <w:lang w:eastAsia="zh-TW"/>
        </w:rPr>
        <w:t xml:space="preserve">4 </w:t>
      </w:r>
      <w:r w:rsidRPr="00C80884">
        <w:rPr>
          <w:rFonts w:hint="eastAsia"/>
          <w:sz w:val="28"/>
          <w:szCs w:val="28"/>
          <w:lang w:eastAsia="zh-TW"/>
        </w:rPr>
        <w:t>日</w:t>
      </w:r>
      <w:r w:rsidRPr="00C80884">
        <w:rPr>
          <w:sz w:val="28"/>
          <w:szCs w:val="28"/>
          <w:lang w:eastAsia="zh-TW"/>
        </w:rPr>
        <w:t>(</w:t>
      </w:r>
      <w:r w:rsidRPr="00C80884">
        <w:rPr>
          <w:rFonts w:hint="eastAsia"/>
          <w:sz w:val="28"/>
          <w:szCs w:val="28"/>
          <w:lang w:eastAsia="zh-TW"/>
        </w:rPr>
        <w:t>星期五</w:t>
      </w:r>
      <w:r w:rsidRPr="00C80884">
        <w:rPr>
          <w:sz w:val="28"/>
          <w:szCs w:val="28"/>
          <w:lang w:eastAsia="zh-TW"/>
        </w:rPr>
        <w:t xml:space="preserve">) </w:t>
      </w:r>
      <w:r w:rsidRPr="00C80884">
        <w:rPr>
          <w:rFonts w:hint="eastAsia"/>
          <w:sz w:val="28"/>
          <w:szCs w:val="28"/>
          <w:lang w:eastAsia="zh-TW"/>
        </w:rPr>
        <w:t>前將報名表郵寄、傳真或</w:t>
      </w:r>
      <w:r w:rsidRPr="00C80884">
        <w:rPr>
          <w:sz w:val="28"/>
          <w:szCs w:val="28"/>
          <w:lang w:eastAsia="zh-TW"/>
        </w:rPr>
        <w:t xml:space="preserve"> e-mail </w:t>
      </w:r>
      <w:r w:rsidRPr="00C80884">
        <w:rPr>
          <w:rFonts w:hint="eastAsia"/>
          <w:sz w:val="28"/>
          <w:szCs w:val="28"/>
          <w:lang w:eastAsia="zh-TW"/>
        </w:rPr>
        <w:t>至本區辦事處賴小姐報名。</w:t>
      </w:r>
    </w:p>
    <w:p w:rsidR="00C22F7A" w:rsidRDefault="00C22F7A" w:rsidP="00734BF8">
      <w:pPr>
        <w:ind w:leftChars="128" w:left="31680"/>
        <w:rPr>
          <w:sz w:val="28"/>
          <w:szCs w:val="28"/>
          <w:lang w:eastAsia="zh-TW"/>
        </w:rPr>
      </w:pPr>
      <w:r w:rsidRPr="00C80884">
        <w:rPr>
          <w:sz w:val="28"/>
          <w:szCs w:val="28"/>
          <w:lang w:eastAsia="zh-TW"/>
        </w:rPr>
        <w:t>TEL:2633-6968</w:t>
      </w:r>
      <w:r w:rsidRPr="00C80884">
        <w:rPr>
          <w:sz w:val="28"/>
          <w:szCs w:val="28"/>
          <w:lang w:eastAsia="zh-TW"/>
        </w:rPr>
        <w:tab/>
        <w:t>FAX:2633-6568</w:t>
      </w:r>
      <w:r w:rsidRPr="00C80884">
        <w:rPr>
          <w:sz w:val="28"/>
          <w:szCs w:val="28"/>
          <w:lang w:eastAsia="zh-TW"/>
        </w:rPr>
        <w:tab/>
      </w:r>
      <w:hyperlink r:id="rId5">
        <w:r w:rsidRPr="00C80884">
          <w:rPr>
            <w:rStyle w:val="Hyperlink"/>
            <w:rFonts w:cs="新細明體"/>
            <w:sz w:val="28"/>
            <w:szCs w:val="28"/>
            <w:lang w:eastAsia="zh-TW"/>
          </w:rPr>
          <w:t>E-mail:lions.a300a3@msa.hinet.net</w:t>
        </w:r>
      </w:hyperlink>
      <w:r w:rsidRPr="00C80884">
        <w:rPr>
          <w:sz w:val="28"/>
          <w:szCs w:val="28"/>
          <w:lang w:eastAsia="zh-TW"/>
        </w:rPr>
        <w:t xml:space="preserve"> </w:t>
      </w:r>
    </w:p>
    <w:p w:rsidR="00C22F7A" w:rsidRPr="00C80884" w:rsidRDefault="00C22F7A" w:rsidP="00734BF8">
      <w:pPr>
        <w:ind w:left="31680" w:hangingChars="100" w:firstLine="31680"/>
        <w:rPr>
          <w:sz w:val="28"/>
          <w:szCs w:val="28"/>
          <w:lang w:eastAsia="zh-TW"/>
        </w:rPr>
      </w:pPr>
      <w:r w:rsidRPr="00C80884">
        <w:rPr>
          <w:sz w:val="28"/>
          <w:szCs w:val="28"/>
          <w:lang w:eastAsia="zh-TW"/>
        </w:rPr>
        <w:t>(2)</w:t>
      </w:r>
      <w:r w:rsidRPr="00C80884">
        <w:rPr>
          <w:rFonts w:hint="eastAsia"/>
          <w:sz w:val="28"/>
          <w:szCs w:val="28"/>
          <w:lang w:eastAsia="zh-TW"/>
        </w:rPr>
        <w:t>將報名費匯款至</w:t>
      </w:r>
      <w:r w:rsidRPr="00C80884">
        <w:rPr>
          <w:sz w:val="28"/>
          <w:szCs w:val="28"/>
          <w:lang w:eastAsia="zh-TW"/>
        </w:rPr>
        <w:t xml:space="preserve"> </w:t>
      </w:r>
      <w:r w:rsidRPr="00C80884">
        <w:rPr>
          <w:rFonts w:hint="eastAsia"/>
          <w:sz w:val="28"/>
          <w:szCs w:val="28"/>
          <w:lang w:eastAsia="zh-TW"/>
        </w:rPr>
        <w:t>本區帳戶，並將匯款單上註明分會及用途「高爾夫球報名費」傳真至本區辦事處，再電話向</w:t>
      </w:r>
      <w:r w:rsidRPr="00C80884">
        <w:rPr>
          <w:sz w:val="28"/>
          <w:szCs w:val="28"/>
          <w:lang w:eastAsia="zh-TW"/>
        </w:rPr>
        <w:t xml:space="preserve"> A3 </w:t>
      </w:r>
      <w:r w:rsidRPr="00C80884">
        <w:rPr>
          <w:rFonts w:hint="eastAsia"/>
          <w:sz w:val="28"/>
          <w:szCs w:val="28"/>
          <w:lang w:eastAsia="zh-TW"/>
        </w:rPr>
        <w:t>區辦公室確認。</w:t>
      </w:r>
    </w:p>
    <w:p w:rsidR="00C22F7A" w:rsidRPr="00C80884" w:rsidRDefault="00C22F7A" w:rsidP="00734BF8">
      <w:pPr>
        <w:ind w:firstLineChars="100" w:firstLine="31680"/>
        <w:rPr>
          <w:sz w:val="28"/>
          <w:szCs w:val="28"/>
          <w:lang w:eastAsia="zh-TW"/>
        </w:rPr>
      </w:pPr>
      <w:r w:rsidRPr="00C80884">
        <w:rPr>
          <w:rFonts w:hint="eastAsia"/>
          <w:sz w:val="28"/>
          <w:szCs w:val="28"/>
          <w:lang w:eastAsia="zh-TW"/>
        </w:rPr>
        <w:t>本區帳號為：</w:t>
      </w:r>
      <w:r w:rsidRPr="00C80884">
        <w:rPr>
          <w:sz w:val="28"/>
          <w:szCs w:val="28"/>
          <w:lang w:eastAsia="zh-TW"/>
        </w:rPr>
        <w:t xml:space="preserve">119-03-500662-9 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行名</w:t>
      </w:r>
      <w:r>
        <w:rPr>
          <w:sz w:val="28"/>
          <w:szCs w:val="28"/>
          <w:lang w:eastAsia="zh-TW"/>
        </w:rPr>
        <w:t>:</w:t>
      </w:r>
      <w:r w:rsidRPr="00C80884">
        <w:rPr>
          <w:rFonts w:hint="eastAsia"/>
          <w:sz w:val="28"/>
          <w:szCs w:val="28"/>
          <w:lang w:eastAsia="zh-TW"/>
        </w:rPr>
        <w:t>國泰世華銀行：東湖分行</w:t>
      </w:r>
    </w:p>
    <w:p w:rsidR="00C22F7A" w:rsidRPr="00C80884" w:rsidRDefault="00C22F7A" w:rsidP="00C80884">
      <w:pPr>
        <w:rPr>
          <w:sz w:val="28"/>
          <w:szCs w:val="28"/>
          <w:lang w:eastAsia="zh-TW"/>
        </w:rPr>
      </w:pPr>
      <w:r w:rsidRPr="00C80884">
        <w:rPr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eastAsia="zh-TW"/>
        </w:rPr>
        <w:t xml:space="preserve">  </w:t>
      </w:r>
      <w:r w:rsidRPr="00C80884">
        <w:rPr>
          <w:rFonts w:hint="eastAsia"/>
          <w:sz w:val="28"/>
          <w:szCs w:val="28"/>
          <w:lang w:eastAsia="zh-TW"/>
        </w:rPr>
        <w:t>戶名</w:t>
      </w:r>
      <w:r w:rsidRPr="00C80884">
        <w:rPr>
          <w:sz w:val="28"/>
          <w:szCs w:val="28"/>
          <w:lang w:eastAsia="zh-TW"/>
        </w:rPr>
        <w:t>:</w:t>
      </w:r>
      <w:r w:rsidRPr="00C80884">
        <w:rPr>
          <w:rFonts w:hint="eastAsia"/>
          <w:sz w:val="28"/>
          <w:szCs w:val="28"/>
          <w:lang w:eastAsia="zh-TW"/>
        </w:rPr>
        <w:t>社團法人國際獅子會台灣總會台北市第三支會林廷峰</w:t>
      </w:r>
      <w:bookmarkStart w:id="0" w:name="_GoBack"/>
      <w:bookmarkEnd w:id="0"/>
      <w:r w:rsidRPr="00C80884">
        <w:rPr>
          <w:rFonts w:hint="eastAsia"/>
          <w:sz w:val="28"/>
          <w:szCs w:val="28"/>
          <w:lang w:eastAsia="zh-TW"/>
        </w:rPr>
        <w:t>。</w:t>
      </w:r>
    </w:p>
    <w:p w:rsidR="00C22F7A" w:rsidRPr="00C80884" w:rsidRDefault="00C22F7A" w:rsidP="00C80884">
      <w:pPr>
        <w:rPr>
          <w:sz w:val="28"/>
          <w:szCs w:val="28"/>
          <w:lang w:eastAsia="zh-TW"/>
        </w:rPr>
      </w:pPr>
      <w:r w:rsidRPr="00C80884">
        <w:rPr>
          <w:sz w:val="28"/>
          <w:szCs w:val="28"/>
          <w:lang w:eastAsia="zh-TW"/>
        </w:rPr>
        <w:t>(3)</w:t>
      </w:r>
      <w:r w:rsidRPr="00C80884">
        <w:rPr>
          <w:rFonts w:hint="eastAsia"/>
          <w:sz w:val="28"/>
          <w:szCs w:val="28"/>
          <w:lang w:eastAsia="zh-TW"/>
        </w:rPr>
        <w:t>參賽選手各會統一報名繳費為原則、不限人數。</w:t>
      </w:r>
    </w:p>
    <w:p w:rsidR="00C22F7A" w:rsidRPr="00C80884" w:rsidRDefault="00C22F7A" w:rsidP="00C80884">
      <w:pPr>
        <w:rPr>
          <w:sz w:val="28"/>
          <w:szCs w:val="28"/>
          <w:lang w:eastAsia="zh-TW"/>
        </w:rPr>
      </w:pPr>
      <w:r w:rsidRPr="00C80884">
        <w:rPr>
          <w:sz w:val="28"/>
          <w:szCs w:val="28"/>
          <w:lang w:eastAsia="zh-TW"/>
        </w:rPr>
        <w:t>(4)</w:t>
      </w:r>
      <w:r w:rsidRPr="00C80884">
        <w:rPr>
          <w:rFonts w:hint="eastAsia"/>
          <w:sz w:val="28"/>
          <w:szCs w:val="28"/>
          <w:lang w:eastAsia="zh-TW"/>
        </w:rPr>
        <w:t>經核定參賽人數及資格，並收到匯款才算完成報名手續。</w:t>
      </w:r>
    </w:p>
    <w:p w:rsidR="00C22F7A" w:rsidRPr="00C80884" w:rsidRDefault="00C22F7A" w:rsidP="00734BF8">
      <w:pPr>
        <w:ind w:left="31680" w:hangingChars="100" w:firstLine="31680"/>
        <w:rPr>
          <w:sz w:val="28"/>
          <w:szCs w:val="28"/>
          <w:lang w:eastAsia="zh-TW"/>
        </w:rPr>
      </w:pPr>
      <w:r w:rsidRPr="00C80884">
        <w:rPr>
          <w:sz w:val="28"/>
          <w:szCs w:val="28"/>
          <w:lang w:eastAsia="zh-TW"/>
        </w:rPr>
        <w:t>(5)</w:t>
      </w:r>
      <w:r w:rsidRPr="00C80884">
        <w:rPr>
          <w:rFonts w:hint="eastAsia"/>
          <w:sz w:val="28"/>
          <w:szCs w:val="28"/>
          <w:lang w:eastAsia="zh-TW"/>
        </w:rPr>
        <w:t>擔任</w:t>
      </w:r>
      <w:r w:rsidRPr="00C80884">
        <w:rPr>
          <w:sz w:val="28"/>
          <w:szCs w:val="28"/>
          <w:lang w:eastAsia="zh-TW"/>
        </w:rPr>
        <w:t xml:space="preserve"> A3 </w:t>
      </w:r>
      <w:r w:rsidRPr="00C80884">
        <w:rPr>
          <w:rFonts w:hint="eastAsia"/>
          <w:sz w:val="28"/>
          <w:szCs w:val="28"/>
          <w:lang w:eastAsia="zh-TW"/>
        </w:rPr>
        <w:t>區的區內閣職務或如專區、分區主席、會長及各大主席請在職稱欄註明，以便於晚</w:t>
      </w:r>
      <w:r w:rsidRPr="00C80884">
        <w:rPr>
          <w:sz w:val="28"/>
          <w:szCs w:val="28"/>
          <w:lang w:eastAsia="zh-TW"/>
        </w:rPr>
        <w:t xml:space="preserve"> </w:t>
      </w:r>
      <w:r w:rsidRPr="00C80884">
        <w:rPr>
          <w:rFonts w:hint="eastAsia"/>
          <w:sz w:val="28"/>
          <w:szCs w:val="28"/>
          <w:lang w:eastAsia="zh-TW"/>
        </w:rPr>
        <w:t>會中介紹。</w:t>
      </w:r>
    </w:p>
    <w:p w:rsidR="00C22F7A" w:rsidRPr="00C80884" w:rsidRDefault="00C22F7A" w:rsidP="00734BF8">
      <w:pPr>
        <w:ind w:left="31680" w:hangingChars="100" w:firstLine="31680"/>
        <w:rPr>
          <w:sz w:val="28"/>
          <w:szCs w:val="28"/>
          <w:lang w:eastAsia="zh-TW"/>
        </w:rPr>
      </w:pPr>
      <w:r w:rsidRPr="00C80884">
        <w:rPr>
          <w:sz w:val="28"/>
          <w:szCs w:val="28"/>
          <w:lang w:eastAsia="zh-TW"/>
        </w:rPr>
        <w:t>(6)</w:t>
      </w:r>
      <w:r w:rsidRPr="00C80884">
        <w:rPr>
          <w:rFonts w:hint="eastAsia"/>
          <w:sz w:val="28"/>
          <w:szCs w:val="28"/>
          <w:lang w:eastAsia="zh-TW"/>
        </w:rPr>
        <w:t>請注意</w:t>
      </w:r>
      <w:r w:rsidRPr="00C80884">
        <w:rPr>
          <w:sz w:val="28"/>
          <w:szCs w:val="28"/>
          <w:lang w:eastAsia="zh-TW"/>
        </w:rPr>
        <w:t>:</w:t>
      </w:r>
      <w:r w:rsidRPr="00C80884">
        <w:rPr>
          <w:rFonts w:hint="eastAsia"/>
          <w:sz w:val="28"/>
          <w:szCs w:val="28"/>
          <w:lang w:eastAsia="zh-TW"/>
        </w:rPr>
        <w:t>各會報名後若人員變更請儘早通知主辦單位依序遞補</w:t>
      </w:r>
      <w:r w:rsidRPr="00C80884">
        <w:rPr>
          <w:sz w:val="28"/>
          <w:szCs w:val="28"/>
          <w:lang w:eastAsia="zh-TW"/>
        </w:rPr>
        <w:t>,</w:t>
      </w:r>
      <w:r w:rsidRPr="00C80884">
        <w:rPr>
          <w:rFonts w:hint="eastAsia"/>
          <w:sz w:val="28"/>
          <w:szCs w:val="28"/>
          <w:lang w:eastAsia="zh-TW"/>
        </w:rPr>
        <w:t>若無遞補人員請於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9"/>
          <w:attr w:name="Year" w:val="2018"/>
        </w:smartTagPr>
        <w:r w:rsidRPr="00C80884">
          <w:rPr>
            <w:sz w:val="28"/>
            <w:szCs w:val="28"/>
            <w:lang w:eastAsia="zh-TW"/>
          </w:rPr>
          <w:t>2018/9/14</w:t>
        </w:r>
      </w:smartTag>
      <w:r w:rsidRPr="00C80884">
        <w:rPr>
          <w:sz w:val="28"/>
          <w:szCs w:val="28"/>
          <w:lang w:eastAsia="zh-TW"/>
        </w:rPr>
        <w:t>(</w:t>
      </w:r>
      <w:r w:rsidRPr="00C80884">
        <w:rPr>
          <w:rFonts w:hint="eastAsia"/>
          <w:sz w:val="28"/>
          <w:szCs w:val="28"/>
          <w:lang w:eastAsia="zh-TW"/>
        </w:rPr>
        <w:t>五</w:t>
      </w:r>
      <w:r w:rsidRPr="00C80884">
        <w:rPr>
          <w:sz w:val="28"/>
          <w:szCs w:val="28"/>
          <w:lang w:eastAsia="zh-TW"/>
        </w:rPr>
        <w:t>)</w:t>
      </w:r>
      <w:r w:rsidRPr="00C80884">
        <w:rPr>
          <w:rFonts w:hint="eastAsia"/>
          <w:sz w:val="28"/>
          <w:szCs w:val="28"/>
          <w:lang w:eastAsia="zh-TW"/>
        </w:rPr>
        <w:t>前告知</w:t>
      </w:r>
      <w:r w:rsidRPr="00C80884">
        <w:rPr>
          <w:sz w:val="28"/>
          <w:szCs w:val="28"/>
          <w:lang w:eastAsia="zh-TW"/>
        </w:rPr>
        <w:t>,</w:t>
      </w:r>
      <w:r w:rsidRPr="00C80884">
        <w:rPr>
          <w:rFonts w:hint="eastAsia"/>
          <w:sz w:val="28"/>
          <w:szCs w:val="28"/>
          <w:lang w:eastAsia="zh-TW"/>
        </w:rPr>
        <w:t>將安排友會遞補。</w:t>
      </w:r>
    </w:p>
    <w:p w:rsidR="00C22F7A" w:rsidRPr="00C80884" w:rsidRDefault="00C22F7A" w:rsidP="00C80884">
      <w:pPr>
        <w:rPr>
          <w:sz w:val="28"/>
          <w:szCs w:val="28"/>
          <w:lang w:eastAsia="zh-TW"/>
        </w:rPr>
      </w:pPr>
      <w:r w:rsidRPr="00C80884">
        <w:rPr>
          <w:sz w:val="28"/>
          <w:szCs w:val="28"/>
          <w:lang w:eastAsia="zh-TW"/>
        </w:rPr>
        <w:t xml:space="preserve">(7) </w:t>
      </w:r>
      <w:r w:rsidRPr="00C80884">
        <w:rPr>
          <w:rFonts w:hint="eastAsia"/>
          <w:sz w:val="28"/>
          <w:szCs w:val="28"/>
          <w:lang w:eastAsia="zh-TW"/>
        </w:rPr>
        <w:t>《每會至少指定一人加入</w:t>
      </w:r>
      <w:r w:rsidRPr="00C80884">
        <w:rPr>
          <w:sz w:val="28"/>
          <w:szCs w:val="28"/>
          <w:lang w:eastAsia="zh-TW"/>
        </w:rPr>
        <w:t>(</w:t>
      </w:r>
      <w:r w:rsidRPr="00C80884">
        <w:rPr>
          <w:rFonts w:hint="eastAsia"/>
          <w:sz w:val="28"/>
          <w:szCs w:val="28"/>
          <w:lang w:eastAsia="zh-TW"/>
        </w:rPr>
        <w:t>地區</w:t>
      </w:r>
      <w:r w:rsidRPr="00C80884">
        <w:rPr>
          <w:sz w:val="28"/>
          <w:szCs w:val="28"/>
          <w:lang w:eastAsia="zh-TW"/>
        </w:rPr>
        <w:t xml:space="preserve"> Golf </w:t>
      </w:r>
      <w:r w:rsidRPr="00C80884">
        <w:rPr>
          <w:rFonts w:hint="eastAsia"/>
          <w:sz w:val="28"/>
          <w:szCs w:val="28"/>
          <w:lang w:eastAsia="zh-TW"/>
        </w:rPr>
        <w:t>比賽</w:t>
      </w:r>
      <w:r w:rsidRPr="00C80884">
        <w:rPr>
          <w:sz w:val="28"/>
          <w:szCs w:val="28"/>
          <w:lang w:eastAsia="zh-TW"/>
        </w:rPr>
        <w:t xml:space="preserve">)LINE </w:t>
      </w:r>
      <w:r w:rsidRPr="00C80884">
        <w:rPr>
          <w:rFonts w:hint="eastAsia"/>
          <w:sz w:val="28"/>
          <w:szCs w:val="28"/>
          <w:lang w:eastAsia="zh-TW"/>
        </w:rPr>
        <w:t>群組，增加快速連絡管道》</w:t>
      </w:r>
    </w:p>
    <w:p w:rsidR="00C22F7A" w:rsidRDefault="00C22F7A">
      <w:pPr>
        <w:spacing w:line="365" w:lineRule="exact"/>
        <w:rPr>
          <w:rFonts w:ascii="細明體" w:eastAsia="細明體"/>
          <w:lang w:eastAsia="zh-TW"/>
        </w:rPr>
        <w:sectPr w:rsidR="00C22F7A">
          <w:type w:val="continuous"/>
          <w:pgSz w:w="11910" w:h="16840"/>
          <w:pgMar w:top="440" w:right="160" w:bottom="280" w:left="180" w:header="720" w:footer="720" w:gutter="0"/>
          <w:cols w:space="720"/>
        </w:sectPr>
      </w:pPr>
    </w:p>
    <w:p w:rsidR="00C22F7A" w:rsidRDefault="00C22F7A">
      <w:pPr>
        <w:pStyle w:val="BodyText"/>
        <w:tabs>
          <w:tab w:val="left" w:pos="4023"/>
        </w:tabs>
        <w:spacing w:line="363" w:lineRule="exact"/>
        <w:ind w:left="944" w:right="0"/>
        <w:rPr>
          <w:rFonts w:ascii="Times New Roman" w:eastAsia="Times New Roman"/>
          <w:lang w:eastAsia="zh-TW"/>
        </w:rPr>
      </w:pPr>
      <w:r>
        <w:rPr>
          <w:rFonts w:ascii="細明體" w:eastAsia="細明體" w:hint="eastAsia"/>
          <w:lang w:eastAsia="zh-TW"/>
        </w:rPr>
        <w:t>連絡人</w:t>
      </w:r>
      <w:r>
        <w:rPr>
          <w:rFonts w:ascii="細明體" w:eastAsia="細明體"/>
          <w:lang w:eastAsia="zh-TW"/>
        </w:rPr>
        <w:t>:(1)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C22F7A" w:rsidRDefault="00C22F7A">
      <w:pPr>
        <w:pStyle w:val="BodyText"/>
        <w:tabs>
          <w:tab w:val="left" w:pos="4018"/>
        </w:tabs>
        <w:spacing w:line="365" w:lineRule="exact"/>
        <w:ind w:left="939" w:right="0"/>
        <w:rPr>
          <w:rFonts w:ascii="Times New Roman" w:eastAsia="Times New Roman"/>
          <w:lang w:eastAsia="zh-TW"/>
        </w:rPr>
      </w:pPr>
      <w:r>
        <w:rPr>
          <w:rFonts w:ascii="細明體" w:eastAsia="細明體" w:hint="eastAsia"/>
          <w:lang w:eastAsia="zh-TW"/>
        </w:rPr>
        <w:t>連絡人</w:t>
      </w:r>
      <w:r>
        <w:rPr>
          <w:rFonts w:ascii="細明體" w:eastAsia="細明體"/>
          <w:lang w:eastAsia="zh-TW"/>
        </w:rPr>
        <w:t>:(1)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C22F7A" w:rsidRDefault="00C22F7A">
      <w:pPr>
        <w:pStyle w:val="BodyText"/>
        <w:tabs>
          <w:tab w:val="left" w:pos="3315"/>
        </w:tabs>
        <w:spacing w:before="18"/>
        <w:ind w:left="235" w:right="2707" w:firstLine="4"/>
        <w:rPr>
          <w:rFonts w:ascii="細明體" w:eastAsia="細明體"/>
          <w:lang w:eastAsia="zh-TW"/>
        </w:rPr>
      </w:pPr>
      <w:r>
        <w:rPr>
          <w:lang w:eastAsia="zh-TW"/>
        </w:rPr>
        <w:br w:type="column"/>
      </w:r>
      <w:r>
        <w:rPr>
          <w:rFonts w:ascii="細明體" w:eastAsia="細明體" w:hint="eastAsia"/>
          <w:lang w:eastAsia="zh-TW"/>
        </w:rPr>
        <w:t>行動電話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細明體" w:eastAsia="細明體"/>
          <w:lang w:eastAsia="zh-TW"/>
        </w:rPr>
        <w:t>(</w:t>
      </w:r>
      <w:r>
        <w:rPr>
          <w:rFonts w:ascii="細明體" w:eastAsia="細明體" w:hint="eastAsia"/>
          <w:lang w:eastAsia="zh-TW"/>
        </w:rPr>
        <w:t>加入</w:t>
      </w:r>
      <w:r>
        <w:rPr>
          <w:rFonts w:ascii="細明體" w:eastAsia="細明體"/>
          <w:spacing w:val="-72"/>
          <w:lang w:eastAsia="zh-TW"/>
        </w:rPr>
        <w:t xml:space="preserve"> </w:t>
      </w:r>
      <w:r>
        <w:rPr>
          <w:rFonts w:ascii="細明體" w:eastAsia="細明體"/>
          <w:lang w:eastAsia="zh-TW"/>
        </w:rPr>
        <w:t>LINE)</w:t>
      </w:r>
      <w:r>
        <w:rPr>
          <w:rFonts w:ascii="細明體" w:eastAsia="細明體"/>
          <w:w w:val="99"/>
          <w:lang w:eastAsia="zh-TW"/>
        </w:rPr>
        <w:t xml:space="preserve"> </w:t>
      </w:r>
      <w:r>
        <w:rPr>
          <w:rFonts w:ascii="細明體" w:eastAsia="細明體" w:hint="eastAsia"/>
          <w:lang w:eastAsia="zh-TW"/>
        </w:rPr>
        <w:t>行動電話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細明體" w:eastAsia="細明體"/>
          <w:lang w:eastAsia="zh-TW"/>
        </w:rPr>
        <w:t>(</w:t>
      </w:r>
      <w:r>
        <w:rPr>
          <w:rFonts w:ascii="細明體" w:eastAsia="細明體" w:hint="eastAsia"/>
          <w:lang w:eastAsia="zh-TW"/>
        </w:rPr>
        <w:t>加入</w:t>
      </w:r>
      <w:r>
        <w:rPr>
          <w:rFonts w:ascii="細明體" w:eastAsia="細明體"/>
          <w:spacing w:val="-72"/>
          <w:lang w:eastAsia="zh-TW"/>
        </w:rPr>
        <w:t xml:space="preserve"> </w:t>
      </w:r>
      <w:r>
        <w:rPr>
          <w:rFonts w:ascii="細明體" w:eastAsia="細明體"/>
          <w:lang w:eastAsia="zh-TW"/>
        </w:rPr>
        <w:t>LINE)</w:t>
      </w:r>
    </w:p>
    <w:p w:rsidR="00C22F7A" w:rsidRDefault="00C22F7A">
      <w:pPr>
        <w:rPr>
          <w:rFonts w:ascii="細明體" w:eastAsia="細明體"/>
          <w:lang w:eastAsia="zh-TW"/>
        </w:rPr>
        <w:sectPr w:rsidR="00C22F7A">
          <w:type w:val="continuous"/>
          <w:pgSz w:w="11910" w:h="16840"/>
          <w:pgMar w:top="440" w:right="160" w:bottom="280" w:left="180" w:header="720" w:footer="720" w:gutter="0"/>
          <w:cols w:num="2" w:space="720" w:equalWidth="0">
            <w:col w:w="4024" w:space="40"/>
            <w:col w:w="7506"/>
          </w:cols>
        </w:sectPr>
      </w:pPr>
    </w:p>
    <w:p w:rsidR="00C22F7A" w:rsidRDefault="00C22F7A">
      <w:pPr>
        <w:pStyle w:val="BodyText"/>
        <w:spacing w:line="240" w:lineRule="auto"/>
        <w:ind w:left="0" w:right="0"/>
        <w:rPr>
          <w:rFonts w:ascii="細明體"/>
          <w:sz w:val="2"/>
          <w:lang w:eastAsia="zh-TW"/>
        </w:rPr>
      </w:pPr>
      <w:r>
        <w:rPr>
          <w:rFonts w:ascii="細明體"/>
          <w:sz w:val="2"/>
          <w:lang w:eastAsia="zh-TW"/>
        </w:rPr>
        <w:t xml:space="preserve"> </w:t>
      </w:r>
    </w:p>
    <w:tbl>
      <w:tblPr>
        <w:tblW w:w="4656" w:type="pct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69"/>
        <w:gridCol w:w="2422"/>
        <w:gridCol w:w="1708"/>
        <w:gridCol w:w="867"/>
        <w:gridCol w:w="731"/>
        <w:gridCol w:w="3300"/>
        <w:gridCol w:w="986"/>
      </w:tblGrid>
      <w:tr w:rsidR="00C22F7A" w:rsidTr="00094E2F">
        <w:trPr>
          <w:trHeight w:hRule="exact" w:val="728"/>
        </w:trPr>
        <w:tc>
          <w:tcPr>
            <w:tcW w:w="357" w:type="pct"/>
          </w:tcPr>
          <w:p w:rsidR="00C22F7A" w:rsidRPr="00795E56" w:rsidRDefault="00C22F7A" w:rsidP="00C80884">
            <w:pPr>
              <w:pStyle w:val="TableParagraph"/>
              <w:spacing w:before="5"/>
              <w:ind w:left="0"/>
              <w:jc w:val="center"/>
              <w:rPr>
                <w:rFonts w:ascii="細明體"/>
                <w:lang w:eastAsia="zh-TW"/>
              </w:rPr>
            </w:pPr>
          </w:p>
          <w:p w:rsidR="00C22F7A" w:rsidRPr="00795E56" w:rsidRDefault="00C22F7A" w:rsidP="00C80884">
            <w:pPr>
              <w:pStyle w:val="TableParagraph"/>
              <w:jc w:val="center"/>
            </w:pPr>
            <w:r w:rsidRPr="00795E56">
              <w:rPr>
                <w:rFonts w:hint="eastAsia"/>
              </w:rPr>
              <w:t>序</w:t>
            </w:r>
            <w:r w:rsidRPr="00795E56">
              <w:rPr>
                <w:lang w:eastAsia="zh-TW"/>
              </w:rPr>
              <w:t xml:space="preserve">    </w:t>
            </w:r>
            <w:r w:rsidRPr="00795E56">
              <w:rPr>
                <w:rFonts w:hint="eastAsia"/>
              </w:rPr>
              <w:t>號</w:t>
            </w:r>
          </w:p>
        </w:tc>
        <w:tc>
          <w:tcPr>
            <w:tcW w:w="1123" w:type="pct"/>
          </w:tcPr>
          <w:p w:rsidR="00C22F7A" w:rsidRPr="00795E56" w:rsidRDefault="00C22F7A" w:rsidP="00C80884">
            <w:pPr>
              <w:pStyle w:val="TableParagraph"/>
              <w:spacing w:before="5"/>
              <w:ind w:left="0"/>
              <w:jc w:val="center"/>
              <w:rPr>
                <w:rFonts w:ascii="細明體"/>
                <w:lang w:eastAsia="zh-TW"/>
              </w:rPr>
            </w:pPr>
          </w:p>
          <w:p w:rsidR="00C22F7A" w:rsidRPr="00795E56" w:rsidRDefault="00C22F7A" w:rsidP="00C80884">
            <w:pPr>
              <w:pStyle w:val="TableParagraph"/>
              <w:tabs>
                <w:tab w:val="left" w:pos="2055"/>
              </w:tabs>
              <w:jc w:val="center"/>
              <w:rPr>
                <w:lang w:eastAsia="zh-TW"/>
              </w:rPr>
            </w:pPr>
            <w:r w:rsidRPr="00795E56">
              <w:rPr>
                <w:rFonts w:hint="eastAsia"/>
                <w:lang w:eastAsia="zh-TW"/>
              </w:rPr>
              <w:t>職</w:t>
            </w:r>
            <w:r w:rsidRPr="00795E56">
              <w:rPr>
                <w:lang w:eastAsia="zh-TW"/>
              </w:rPr>
              <w:tab/>
            </w:r>
            <w:r w:rsidRPr="00795E56">
              <w:rPr>
                <w:rFonts w:hint="eastAsia"/>
                <w:lang w:eastAsia="zh-TW"/>
              </w:rPr>
              <w:t>稱</w:t>
            </w:r>
          </w:p>
        </w:tc>
        <w:tc>
          <w:tcPr>
            <w:tcW w:w="792" w:type="pct"/>
          </w:tcPr>
          <w:p w:rsidR="00C22F7A" w:rsidRPr="00795E56" w:rsidRDefault="00C22F7A" w:rsidP="00C80884">
            <w:pPr>
              <w:pStyle w:val="TableParagraph"/>
              <w:spacing w:before="5"/>
              <w:ind w:left="0"/>
              <w:jc w:val="center"/>
              <w:rPr>
                <w:lang w:eastAsia="zh-TW"/>
              </w:rPr>
            </w:pPr>
          </w:p>
          <w:p w:rsidR="00C22F7A" w:rsidRPr="00795E56" w:rsidRDefault="00C22F7A" w:rsidP="00C80884">
            <w:pPr>
              <w:pStyle w:val="TableParagraph"/>
              <w:spacing w:before="5"/>
              <w:ind w:left="0"/>
              <w:jc w:val="center"/>
              <w:rPr>
                <w:rFonts w:ascii="細明體"/>
                <w:lang w:eastAsia="zh-TW"/>
              </w:rPr>
            </w:pPr>
            <w:r w:rsidRPr="00795E56">
              <w:rPr>
                <w:rFonts w:hint="eastAsia"/>
                <w:lang w:eastAsia="zh-TW"/>
              </w:rPr>
              <w:t>姓</w:t>
            </w:r>
            <w:r w:rsidRPr="00795E56">
              <w:rPr>
                <w:lang w:eastAsia="zh-TW"/>
              </w:rPr>
              <w:tab/>
              <w:t xml:space="preserve">             </w:t>
            </w:r>
            <w:r w:rsidRPr="00795E56">
              <w:rPr>
                <w:rFonts w:hint="eastAsia"/>
                <w:lang w:eastAsia="zh-TW"/>
              </w:rPr>
              <w:t>名</w:t>
            </w:r>
          </w:p>
        </w:tc>
        <w:tc>
          <w:tcPr>
            <w:tcW w:w="402" w:type="pct"/>
          </w:tcPr>
          <w:p w:rsidR="00C22F7A" w:rsidRPr="00795E56" w:rsidRDefault="00C22F7A" w:rsidP="00C80884">
            <w:pPr>
              <w:pStyle w:val="TableParagraph"/>
              <w:spacing w:before="5"/>
              <w:ind w:left="0"/>
              <w:jc w:val="center"/>
              <w:rPr>
                <w:rFonts w:ascii="細明體"/>
                <w:lang w:eastAsia="zh-TW"/>
              </w:rPr>
            </w:pPr>
          </w:p>
          <w:p w:rsidR="00C22F7A" w:rsidRPr="00795E56" w:rsidRDefault="00C22F7A" w:rsidP="00C80884">
            <w:pPr>
              <w:pStyle w:val="TableParagraph"/>
              <w:jc w:val="center"/>
              <w:rPr>
                <w:lang w:eastAsia="zh-TW"/>
              </w:rPr>
            </w:pPr>
            <w:r w:rsidRPr="00795E56">
              <w:rPr>
                <w:rFonts w:hint="eastAsia"/>
                <w:lang w:eastAsia="zh-TW"/>
              </w:rPr>
              <w:t>性</w:t>
            </w:r>
            <w:r w:rsidRPr="00795E56">
              <w:rPr>
                <w:lang w:eastAsia="zh-TW"/>
              </w:rPr>
              <w:t xml:space="preserve">    </w:t>
            </w:r>
            <w:r w:rsidRPr="00795E56">
              <w:rPr>
                <w:rFonts w:hint="eastAsia"/>
                <w:lang w:eastAsia="zh-TW"/>
              </w:rPr>
              <w:t>別</w:t>
            </w:r>
          </w:p>
        </w:tc>
        <w:tc>
          <w:tcPr>
            <w:tcW w:w="339" w:type="pct"/>
          </w:tcPr>
          <w:p w:rsidR="00C22F7A" w:rsidRPr="00795E56" w:rsidRDefault="00C22F7A" w:rsidP="00C80884">
            <w:pPr>
              <w:pStyle w:val="TableParagraph"/>
              <w:spacing w:before="5"/>
              <w:ind w:left="0"/>
              <w:jc w:val="center"/>
              <w:rPr>
                <w:rFonts w:ascii="細明體"/>
                <w:lang w:eastAsia="zh-TW"/>
              </w:rPr>
            </w:pPr>
          </w:p>
          <w:p w:rsidR="00C22F7A" w:rsidRPr="00795E56" w:rsidRDefault="00C22F7A" w:rsidP="00C80884">
            <w:pPr>
              <w:pStyle w:val="TableParagraph"/>
              <w:jc w:val="center"/>
              <w:rPr>
                <w:lang w:eastAsia="zh-TW"/>
              </w:rPr>
            </w:pPr>
            <w:r w:rsidRPr="00795E56">
              <w:rPr>
                <w:rFonts w:hint="eastAsia"/>
                <w:lang w:eastAsia="zh-TW"/>
              </w:rPr>
              <w:t>差</w:t>
            </w:r>
            <w:r w:rsidRPr="00795E56">
              <w:rPr>
                <w:lang w:eastAsia="zh-TW"/>
              </w:rPr>
              <w:t xml:space="preserve">   </w:t>
            </w:r>
            <w:r w:rsidRPr="00795E56">
              <w:rPr>
                <w:rFonts w:hint="eastAsia"/>
                <w:lang w:eastAsia="zh-TW"/>
              </w:rPr>
              <w:t>點</w:t>
            </w:r>
          </w:p>
        </w:tc>
        <w:tc>
          <w:tcPr>
            <w:tcW w:w="1530" w:type="pct"/>
          </w:tcPr>
          <w:p w:rsidR="00C22F7A" w:rsidRPr="00795E56" w:rsidRDefault="00C22F7A" w:rsidP="00C80884">
            <w:pPr>
              <w:pStyle w:val="TableParagraph"/>
              <w:spacing w:before="5"/>
              <w:ind w:left="0"/>
              <w:jc w:val="center"/>
              <w:rPr>
                <w:rFonts w:ascii="細明體"/>
                <w:lang w:eastAsia="zh-TW"/>
              </w:rPr>
            </w:pPr>
          </w:p>
          <w:p w:rsidR="00C22F7A" w:rsidRPr="00795E56" w:rsidRDefault="00C22F7A" w:rsidP="00C80884">
            <w:pPr>
              <w:pStyle w:val="TableParagraph"/>
              <w:ind w:right="15"/>
              <w:jc w:val="center"/>
              <w:rPr>
                <w:lang w:eastAsia="zh-TW"/>
              </w:rPr>
            </w:pPr>
            <w:r w:rsidRPr="00795E56">
              <w:rPr>
                <w:rFonts w:hint="eastAsia"/>
                <w:lang w:eastAsia="zh-TW"/>
              </w:rPr>
              <w:t>手</w:t>
            </w:r>
            <w:r w:rsidRPr="00795E56">
              <w:rPr>
                <w:lang w:eastAsia="zh-TW"/>
              </w:rPr>
              <w:t xml:space="preserve">  </w:t>
            </w:r>
            <w:r w:rsidRPr="00795E56">
              <w:rPr>
                <w:rFonts w:hint="eastAsia"/>
                <w:lang w:eastAsia="zh-TW"/>
              </w:rPr>
              <w:t>機</w:t>
            </w:r>
            <w:r w:rsidRPr="00795E56">
              <w:rPr>
                <w:lang w:eastAsia="zh-TW"/>
              </w:rPr>
              <w:t xml:space="preserve">  </w:t>
            </w:r>
            <w:r w:rsidRPr="00795E56">
              <w:rPr>
                <w:rFonts w:hint="eastAsia"/>
                <w:lang w:eastAsia="zh-TW"/>
              </w:rPr>
              <w:t>號</w:t>
            </w:r>
            <w:r w:rsidRPr="00795E56">
              <w:rPr>
                <w:spacing w:val="52"/>
                <w:lang w:eastAsia="zh-TW"/>
              </w:rPr>
              <w:t xml:space="preserve"> </w:t>
            </w:r>
            <w:r w:rsidRPr="00795E56">
              <w:rPr>
                <w:rFonts w:hint="eastAsia"/>
                <w:lang w:eastAsia="zh-TW"/>
              </w:rPr>
              <w:t>碼</w:t>
            </w:r>
          </w:p>
        </w:tc>
        <w:tc>
          <w:tcPr>
            <w:tcW w:w="457" w:type="pct"/>
          </w:tcPr>
          <w:p w:rsidR="00C22F7A" w:rsidRPr="00795E56" w:rsidRDefault="00C22F7A" w:rsidP="00C80884">
            <w:pPr>
              <w:pStyle w:val="TableParagraph"/>
              <w:spacing w:before="158"/>
              <w:jc w:val="center"/>
              <w:rPr>
                <w:lang w:eastAsia="zh-TW"/>
              </w:rPr>
            </w:pPr>
            <w:r w:rsidRPr="00795E56">
              <w:rPr>
                <w:rFonts w:hint="eastAsia"/>
                <w:lang w:eastAsia="zh-TW"/>
              </w:rPr>
              <w:t>素食</w:t>
            </w:r>
          </w:p>
          <w:p w:rsidR="00C22F7A" w:rsidRPr="00795E56" w:rsidRDefault="00C22F7A" w:rsidP="00C80884">
            <w:pPr>
              <w:pStyle w:val="TableParagraph"/>
              <w:spacing w:before="38"/>
              <w:jc w:val="center"/>
              <w:rPr>
                <w:rFonts w:ascii="Times New Roman"/>
                <w:lang w:eastAsia="zh-TW"/>
              </w:rPr>
            </w:pPr>
            <w:r w:rsidRPr="00795E56">
              <w:rPr>
                <w:rFonts w:ascii="Times New Roman"/>
                <w:lang w:eastAsia="zh-TW"/>
              </w:rPr>
              <w:t>N/Y</w:t>
            </w:r>
          </w:p>
        </w:tc>
      </w:tr>
      <w:tr w:rsidR="00C22F7A" w:rsidTr="00094E2F">
        <w:trPr>
          <w:trHeight w:hRule="exact" w:val="567"/>
        </w:trPr>
        <w:tc>
          <w:tcPr>
            <w:tcW w:w="357" w:type="pct"/>
          </w:tcPr>
          <w:p w:rsidR="00C22F7A" w:rsidRPr="00D720FE" w:rsidRDefault="00C22F7A" w:rsidP="00C80884">
            <w:pPr>
              <w:pStyle w:val="TableParagraph"/>
              <w:spacing w:line="319" w:lineRule="exact"/>
              <w:jc w:val="center"/>
              <w:rPr>
                <w:rFonts w:ascii="Times New Roman"/>
                <w:sz w:val="28"/>
                <w:lang w:eastAsia="zh-TW"/>
              </w:rPr>
            </w:pPr>
            <w:r w:rsidRPr="00D720FE">
              <w:rPr>
                <w:rFonts w:ascii="Times New Roman"/>
                <w:w w:val="99"/>
                <w:sz w:val="28"/>
                <w:lang w:eastAsia="zh-TW"/>
              </w:rPr>
              <w:t>1</w:t>
            </w:r>
          </w:p>
        </w:tc>
        <w:tc>
          <w:tcPr>
            <w:tcW w:w="1123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79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0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339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1530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57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</w:tr>
      <w:tr w:rsidR="00C22F7A" w:rsidTr="00094E2F">
        <w:trPr>
          <w:trHeight w:hRule="exact" w:val="567"/>
        </w:trPr>
        <w:tc>
          <w:tcPr>
            <w:tcW w:w="357" w:type="pct"/>
          </w:tcPr>
          <w:p w:rsidR="00C22F7A" w:rsidRPr="00D720FE" w:rsidRDefault="00C22F7A" w:rsidP="00C80884">
            <w:pPr>
              <w:pStyle w:val="TableParagraph"/>
              <w:spacing w:line="319" w:lineRule="exact"/>
              <w:jc w:val="center"/>
              <w:rPr>
                <w:rFonts w:ascii="Times New Roman"/>
                <w:sz w:val="28"/>
                <w:lang w:eastAsia="zh-TW"/>
              </w:rPr>
            </w:pPr>
            <w:r w:rsidRPr="00D720FE">
              <w:rPr>
                <w:rFonts w:ascii="Times New Roman"/>
                <w:w w:val="99"/>
                <w:sz w:val="28"/>
                <w:lang w:eastAsia="zh-TW"/>
              </w:rPr>
              <w:t>2</w:t>
            </w:r>
          </w:p>
        </w:tc>
        <w:tc>
          <w:tcPr>
            <w:tcW w:w="1123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79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0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339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1530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57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</w:tr>
      <w:tr w:rsidR="00C22F7A" w:rsidTr="00094E2F">
        <w:trPr>
          <w:trHeight w:hRule="exact" w:val="567"/>
        </w:trPr>
        <w:tc>
          <w:tcPr>
            <w:tcW w:w="357" w:type="pct"/>
          </w:tcPr>
          <w:p w:rsidR="00C22F7A" w:rsidRPr="00D720FE" w:rsidRDefault="00C22F7A" w:rsidP="00C80884">
            <w:pPr>
              <w:pStyle w:val="TableParagraph"/>
              <w:spacing w:line="319" w:lineRule="exact"/>
              <w:jc w:val="center"/>
              <w:rPr>
                <w:rFonts w:ascii="Times New Roman"/>
                <w:sz w:val="28"/>
                <w:lang w:eastAsia="zh-TW"/>
              </w:rPr>
            </w:pPr>
            <w:r w:rsidRPr="00D720FE">
              <w:rPr>
                <w:rFonts w:ascii="Times New Roman"/>
                <w:w w:val="99"/>
                <w:sz w:val="28"/>
                <w:lang w:eastAsia="zh-TW"/>
              </w:rPr>
              <w:t>3</w:t>
            </w:r>
          </w:p>
        </w:tc>
        <w:tc>
          <w:tcPr>
            <w:tcW w:w="1123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79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0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339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1530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57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</w:tr>
      <w:tr w:rsidR="00C22F7A" w:rsidTr="00094E2F">
        <w:trPr>
          <w:trHeight w:hRule="exact" w:val="567"/>
        </w:trPr>
        <w:tc>
          <w:tcPr>
            <w:tcW w:w="357" w:type="pct"/>
          </w:tcPr>
          <w:p w:rsidR="00C22F7A" w:rsidRPr="00D720FE" w:rsidRDefault="00C22F7A" w:rsidP="00C80884">
            <w:pPr>
              <w:pStyle w:val="TableParagraph"/>
              <w:spacing w:line="319" w:lineRule="exact"/>
              <w:jc w:val="center"/>
              <w:rPr>
                <w:rFonts w:ascii="Times New Roman"/>
                <w:sz w:val="28"/>
                <w:lang w:eastAsia="zh-TW"/>
              </w:rPr>
            </w:pPr>
            <w:r w:rsidRPr="00D720FE">
              <w:rPr>
                <w:rFonts w:ascii="Times New Roman"/>
                <w:w w:val="99"/>
                <w:sz w:val="28"/>
                <w:lang w:eastAsia="zh-TW"/>
              </w:rPr>
              <w:t>4</w:t>
            </w:r>
          </w:p>
        </w:tc>
        <w:tc>
          <w:tcPr>
            <w:tcW w:w="1123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79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0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339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1530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57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</w:tr>
      <w:tr w:rsidR="00C22F7A" w:rsidTr="00094E2F">
        <w:trPr>
          <w:trHeight w:hRule="exact" w:val="567"/>
        </w:trPr>
        <w:tc>
          <w:tcPr>
            <w:tcW w:w="357" w:type="pct"/>
          </w:tcPr>
          <w:p w:rsidR="00C22F7A" w:rsidRPr="00D720FE" w:rsidRDefault="00C22F7A" w:rsidP="00C80884">
            <w:pPr>
              <w:pStyle w:val="TableParagraph"/>
              <w:spacing w:line="319" w:lineRule="exact"/>
              <w:jc w:val="center"/>
              <w:rPr>
                <w:rFonts w:ascii="Times New Roman"/>
                <w:sz w:val="28"/>
                <w:lang w:eastAsia="zh-TW"/>
              </w:rPr>
            </w:pPr>
            <w:r w:rsidRPr="00D720FE">
              <w:rPr>
                <w:rFonts w:ascii="Times New Roman"/>
                <w:w w:val="99"/>
                <w:sz w:val="28"/>
                <w:lang w:eastAsia="zh-TW"/>
              </w:rPr>
              <w:t>5</w:t>
            </w:r>
          </w:p>
        </w:tc>
        <w:tc>
          <w:tcPr>
            <w:tcW w:w="1123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79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0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339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1530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57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</w:tr>
      <w:tr w:rsidR="00C22F7A" w:rsidTr="00094E2F">
        <w:trPr>
          <w:trHeight w:hRule="exact" w:val="567"/>
        </w:trPr>
        <w:tc>
          <w:tcPr>
            <w:tcW w:w="357" w:type="pct"/>
          </w:tcPr>
          <w:p w:rsidR="00C22F7A" w:rsidRPr="00D720FE" w:rsidRDefault="00C22F7A" w:rsidP="00C80884">
            <w:pPr>
              <w:pStyle w:val="TableParagraph"/>
              <w:spacing w:line="319" w:lineRule="exact"/>
              <w:jc w:val="center"/>
              <w:rPr>
                <w:rFonts w:ascii="Times New Roman"/>
                <w:sz w:val="28"/>
                <w:lang w:eastAsia="zh-TW"/>
              </w:rPr>
            </w:pPr>
            <w:r w:rsidRPr="00D720FE">
              <w:rPr>
                <w:rFonts w:ascii="Times New Roman"/>
                <w:w w:val="99"/>
                <w:sz w:val="28"/>
                <w:lang w:eastAsia="zh-TW"/>
              </w:rPr>
              <w:t>6</w:t>
            </w:r>
          </w:p>
        </w:tc>
        <w:tc>
          <w:tcPr>
            <w:tcW w:w="1123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79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0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339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1530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57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</w:tr>
      <w:tr w:rsidR="00C22F7A" w:rsidTr="00094E2F">
        <w:trPr>
          <w:trHeight w:hRule="exact" w:val="567"/>
        </w:trPr>
        <w:tc>
          <w:tcPr>
            <w:tcW w:w="357" w:type="pct"/>
          </w:tcPr>
          <w:p w:rsidR="00C22F7A" w:rsidRPr="00D720FE" w:rsidRDefault="00C22F7A" w:rsidP="00C80884">
            <w:pPr>
              <w:pStyle w:val="TableParagraph"/>
              <w:spacing w:line="319" w:lineRule="exact"/>
              <w:jc w:val="center"/>
              <w:rPr>
                <w:rFonts w:ascii="Times New Roman"/>
                <w:sz w:val="28"/>
                <w:lang w:eastAsia="zh-TW"/>
              </w:rPr>
            </w:pPr>
            <w:r w:rsidRPr="00D720FE">
              <w:rPr>
                <w:rFonts w:ascii="Times New Roman"/>
                <w:w w:val="99"/>
                <w:sz w:val="28"/>
                <w:lang w:eastAsia="zh-TW"/>
              </w:rPr>
              <w:t>7</w:t>
            </w:r>
          </w:p>
        </w:tc>
        <w:tc>
          <w:tcPr>
            <w:tcW w:w="1123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79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0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339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1530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57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</w:tr>
      <w:tr w:rsidR="00C22F7A" w:rsidTr="00094E2F">
        <w:trPr>
          <w:trHeight w:hRule="exact" w:val="567"/>
        </w:trPr>
        <w:tc>
          <w:tcPr>
            <w:tcW w:w="357" w:type="pct"/>
          </w:tcPr>
          <w:p w:rsidR="00C22F7A" w:rsidRPr="00D720FE" w:rsidRDefault="00C22F7A" w:rsidP="00C80884">
            <w:pPr>
              <w:pStyle w:val="TableParagraph"/>
              <w:spacing w:line="319" w:lineRule="exact"/>
              <w:jc w:val="center"/>
              <w:rPr>
                <w:rFonts w:ascii="Times New Roman"/>
                <w:sz w:val="28"/>
                <w:lang w:eastAsia="zh-TW"/>
              </w:rPr>
            </w:pPr>
            <w:r w:rsidRPr="00D720FE">
              <w:rPr>
                <w:rFonts w:ascii="Times New Roman"/>
                <w:w w:val="99"/>
                <w:sz w:val="28"/>
                <w:lang w:eastAsia="zh-TW"/>
              </w:rPr>
              <w:t>8</w:t>
            </w:r>
          </w:p>
        </w:tc>
        <w:tc>
          <w:tcPr>
            <w:tcW w:w="1123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79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0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339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1530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57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</w:tr>
      <w:tr w:rsidR="00C22F7A" w:rsidTr="00094E2F">
        <w:trPr>
          <w:trHeight w:hRule="exact" w:val="567"/>
        </w:trPr>
        <w:tc>
          <w:tcPr>
            <w:tcW w:w="357" w:type="pct"/>
          </w:tcPr>
          <w:p w:rsidR="00C22F7A" w:rsidRPr="00D720FE" w:rsidRDefault="00C22F7A" w:rsidP="00C80884">
            <w:pPr>
              <w:pStyle w:val="TableParagraph"/>
              <w:spacing w:line="319" w:lineRule="exact"/>
              <w:jc w:val="center"/>
              <w:rPr>
                <w:rFonts w:ascii="Times New Roman"/>
                <w:sz w:val="28"/>
                <w:lang w:eastAsia="zh-TW"/>
              </w:rPr>
            </w:pPr>
            <w:r w:rsidRPr="00D720FE">
              <w:rPr>
                <w:rFonts w:ascii="Times New Roman"/>
                <w:w w:val="99"/>
                <w:sz w:val="28"/>
                <w:lang w:eastAsia="zh-TW"/>
              </w:rPr>
              <w:t>9</w:t>
            </w:r>
          </w:p>
        </w:tc>
        <w:tc>
          <w:tcPr>
            <w:tcW w:w="1123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79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0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339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1530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57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</w:tr>
      <w:tr w:rsidR="00C22F7A" w:rsidTr="00094E2F">
        <w:trPr>
          <w:trHeight w:hRule="exact" w:val="567"/>
        </w:trPr>
        <w:tc>
          <w:tcPr>
            <w:tcW w:w="357" w:type="pct"/>
          </w:tcPr>
          <w:p w:rsidR="00C22F7A" w:rsidRPr="00D720FE" w:rsidRDefault="00C22F7A" w:rsidP="00C80884">
            <w:pPr>
              <w:pStyle w:val="TableParagraph"/>
              <w:spacing w:line="319" w:lineRule="exact"/>
              <w:jc w:val="center"/>
              <w:rPr>
                <w:rFonts w:ascii="Times New Roman"/>
                <w:sz w:val="28"/>
                <w:lang w:eastAsia="zh-TW"/>
              </w:rPr>
            </w:pPr>
            <w:r w:rsidRPr="00D720FE">
              <w:rPr>
                <w:rFonts w:ascii="Times New Roman"/>
                <w:sz w:val="28"/>
                <w:lang w:eastAsia="zh-TW"/>
              </w:rPr>
              <w:t>10</w:t>
            </w:r>
          </w:p>
        </w:tc>
        <w:tc>
          <w:tcPr>
            <w:tcW w:w="1123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79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0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339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1530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57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</w:tr>
      <w:tr w:rsidR="00C22F7A" w:rsidTr="00094E2F">
        <w:trPr>
          <w:trHeight w:hRule="exact" w:val="567"/>
        </w:trPr>
        <w:tc>
          <w:tcPr>
            <w:tcW w:w="357" w:type="pct"/>
          </w:tcPr>
          <w:p w:rsidR="00C22F7A" w:rsidRPr="00D720FE" w:rsidRDefault="00C22F7A" w:rsidP="00C80884">
            <w:pPr>
              <w:pStyle w:val="TableParagraph"/>
              <w:spacing w:line="319" w:lineRule="exact"/>
              <w:jc w:val="center"/>
              <w:rPr>
                <w:rFonts w:ascii="Times New Roman"/>
                <w:sz w:val="28"/>
                <w:lang w:eastAsia="zh-TW"/>
              </w:rPr>
            </w:pPr>
            <w:r>
              <w:rPr>
                <w:rFonts w:ascii="Times New Roman"/>
                <w:sz w:val="28"/>
                <w:lang w:eastAsia="zh-TW"/>
              </w:rPr>
              <w:t>11</w:t>
            </w:r>
          </w:p>
        </w:tc>
        <w:tc>
          <w:tcPr>
            <w:tcW w:w="1123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79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0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339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1530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57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</w:tr>
      <w:tr w:rsidR="00C22F7A" w:rsidTr="00094E2F">
        <w:trPr>
          <w:trHeight w:hRule="exact" w:val="567"/>
        </w:trPr>
        <w:tc>
          <w:tcPr>
            <w:tcW w:w="357" w:type="pct"/>
          </w:tcPr>
          <w:p w:rsidR="00C22F7A" w:rsidRPr="00D720FE" w:rsidRDefault="00C22F7A" w:rsidP="00C80884">
            <w:pPr>
              <w:pStyle w:val="TableParagraph"/>
              <w:spacing w:line="319" w:lineRule="exact"/>
              <w:jc w:val="center"/>
              <w:rPr>
                <w:rFonts w:ascii="Times New Roman"/>
                <w:sz w:val="28"/>
                <w:lang w:eastAsia="zh-TW"/>
              </w:rPr>
            </w:pPr>
            <w:r>
              <w:rPr>
                <w:rFonts w:ascii="Times New Roman"/>
                <w:sz w:val="28"/>
                <w:lang w:eastAsia="zh-TW"/>
              </w:rPr>
              <w:t>12</w:t>
            </w:r>
          </w:p>
        </w:tc>
        <w:tc>
          <w:tcPr>
            <w:tcW w:w="1123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79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02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339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1530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  <w:tc>
          <w:tcPr>
            <w:tcW w:w="457" w:type="pct"/>
          </w:tcPr>
          <w:p w:rsidR="00C22F7A" w:rsidRDefault="00C22F7A" w:rsidP="00C80884">
            <w:pPr>
              <w:jc w:val="both"/>
              <w:rPr>
                <w:lang w:eastAsia="zh-TW"/>
              </w:rPr>
            </w:pPr>
          </w:p>
        </w:tc>
      </w:tr>
    </w:tbl>
    <w:p w:rsidR="00C22F7A" w:rsidRDefault="00C22F7A" w:rsidP="004D2801">
      <w:pPr>
        <w:pStyle w:val="Heading1"/>
        <w:tabs>
          <w:tab w:val="left" w:pos="3129"/>
          <w:tab w:val="left" w:pos="3769"/>
          <w:tab w:val="left" w:pos="5531"/>
          <w:tab w:val="left" w:pos="8878"/>
          <w:tab w:val="left" w:pos="11121"/>
        </w:tabs>
        <w:ind w:left="264" w:right="49"/>
        <w:rPr>
          <w:rFonts w:ascii="細明體" w:eastAsia="細明體"/>
          <w:lang w:eastAsia="zh-TW"/>
        </w:rPr>
      </w:pPr>
    </w:p>
    <w:p w:rsidR="00C22F7A" w:rsidRDefault="00C22F7A" w:rsidP="004D2801">
      <w:pPr>
        <w:pStyle w:val="Heading1"/>
        <w:tabs>
          <w:tab w:val="left" w:pos="3129"/>
          <w:tab w:val="left" w:pos="3769"/>
          <w:tab w:val="left" w:pos="5531"/>
          <w:tab w:val="left" w:pos="8878"/>
          <w:tab w:val="left" w:pos="11121"/>
        </w:tabs>
        <w:ind w:left="264" w:right="49"/>
        <w:rPr>
          <w:rFonts w:ascii="細明體" w:eastAsia="細明體"/>
          <w:lang w:eastAsia="zh-TW"/>
        </w:rPr>
      </w:pPr>
      <w:r>
        <w:rPr>
          <w:rFonts w:ascii="細明體" w:eastAsia="細明體" w:hint="eastAsia"/>
          <w:lang w:eastAsia="zh-TW"/>
        </w:rPr>
        <w:t>總</w:t>
      </w:r>
      <w:r>
        <w:rPr>
          <w:rFonts w:ascii="細明體" w:eastAsia="細明體"/>
          <w:lang w:eastAsia="zh-TW"/>
        </w:rPr>
        <w:t xml:space="preserve"> </w:t>
      </w:r>
      <w:r>
        <w:rPr>
          <w:rFonts w:ascii="細明體" w:eastAsia="細明體" w:hint="eastAsia"/>
          <w:spacing w:val="-5"/>
          <w:lang w:eastAsia="zh-TW"/>
        </w:rPr>
        <w:t>計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新細明體" w:eastAsia="新細明體" w:hAnsi="新細明體"/>
          <w:u w:val="single"/>
          <w:lang w:eastAsia="zh-TW"/>
        </w:rPr>
        <w:t xml:space="preserve">  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細明體" w:eastAsia="細明體" w:hint="eastAsia"/>
          <w:spacing w:val="-5"/>
          <w:lang w:eastAsia="zh-TW"/>
        </w:rPr>
        <w:t>人。總費用</w:t>
      </w:r>
      <w:r>
        <w:rPr>
          <w:rFonts w:ascii="細明體" w:eastAsia="細明體"/>
          <w:spacing w:val="1"/>
          <w:lang w:eastAsia="zh-TW"/>
        </w:rPr>
        <w:t xml:space="preserve"> </w:t>
      </w:r>
      <w:r>
        <w:rPr>
          <w:rFonts w:ascii="細明體" w:eastAsia="細明體"/>
          <w:lang w:eastAsia="zh-TW"/>
        </w:rPr>
        <w:t>$800X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新細明體" w:eastAsia="新細明體" w:hAnsi="新細明體"/>
          <w:u w:val="single"/>
          <w:lang w:eastAsia="zh-TW"/>
        </w:rPr>
        <w:t xml:space="preserve"> 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細明體" w:eastAsia="細明體" w:hint="eastAsia"/>
          <w:lang w:eastAsia="zh-TW"/>
        </w:rPr>
        <w:t>人共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新細明體" w:eastAsia="新細明體" w:hAnsi="新細明體"/>
          <w:u w:val="single"/>
          <w:lang w:eastAsia="zh-TW"/>
        </w:rPr>
        <w:t xml:space="preserve">  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細明體" w:eastAsia="細明體" w:hint="eastAsia"/>
          <w:lang w:eastAsia="zh-TW"/>
        </w:rPr>
        <w:t>元</w:t>
      </w:r>
    </w:p>
    <w:sectPr w:rsidR="00C22F7A" w:rsidSect="00094E2F">
      <w:type w:val="continuous"/>
      <w:pgSz w:w="11910" w:h="16840"/>
      <w:pgMar w:top="567" w:right="159" w:bottom="567" w:left="181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4262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43986CB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9E0E1F4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5A0C084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BD0AAC0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6422C1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FE4561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E367FD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B788B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B4F6D3B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08E"/>
    <w:rsid w:val="00094E2F"/>
    <w:rsid w:val="000B0472"/>
    <w:rsid w:val="001F3B6E"/>
    <w:rsid w:val="004D2801"/>
    <w:rsid w:val="004F4E94"/>
    <w:rsid w:val="005068BD"/>
    <w:rsid w:val="005D3328"/>
    <w:rsid w:val="007036CF"/>
    <w:rsid w:val="00734BF8"/>
    <w:rsid w:val="00795E56"/>
    <w:rsid w:val="008F0E6D"/>
    <w:rsid w:val="00990889"/>
    <w:rsid w:val="00A16B7F"/>
    <w:rsid w:val="00BE5197"/>
    <w:rsid w:val="00C22F7A"/>
    <w:rsid w:val="00C53D7B"/>
    <w:rsid w:val="00C80884"/>
    <w:rsid w:val="00CE5EDC"/>
    <w:rsid w:val="00D720FE"/>
    <w:rsid w:val="00E6208E"/>
    <w:rsid w:val="00EB000E"/>
    <w:rsid w:val="00F8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89"/>
    <w:pPr>
      <w:widowControl w:val="0"/>
    </w:pPr>
    <w:rPr>
      <w:rFonts w:ascii="新細明體" w:hAnsi="新細明體" w:cs="新細明體"/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90889"/>
    <w:pPr>
      <w:spacing w:line="367" w:lineRule="exact"/>
      <w:ind w:left="-1"/>
      <w:outlineLvl w:val="0"/>
    </w:pPr>
    <w:rPr>
      <w:rFonts w:ascii="標楷體" w:eastAsia="標楷體" w:hAnsi="標楷體" w:cs="標楷體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table" w:customStyle="1" w:styleId="TableNormal1">
    <w:name w:val="Table Normal1"/>
    <w:uiPriority w:val="99"/>
    <w:semiHidden/>
    <w:rsid w:val="0099088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90889"/>
    <w:pPr>
      <w:spacing w:line="364" w:lineRule="exact"/>
      <w:ind w:left="383" w:right="4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新細明體" w:eastAsia="新細明體" w:cs="新細明體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990889"/>
  </w:style>
  <w:style w:type="paragraph" w:customStyle="1" w:styleId="TableParagraph">
    <w:name w:val="Table Paragraph"/>
    <w:basedOn w:val="Normal"/>
    <w:uiPriority w:val="99"/>
    <w:rsid w:val="00990889"/>
    <w:pPr>
      <w:ind w:left="22"/>
    </w:pPr>
  </w:style>
  <w:style w:type="character" w:styleId="Hyperlink">
    <w:name w:val="Hyperlink"/>
    <w:basedOn w:val="DefaultParagraphFont"/>
    <w:uiPriority w:val="99"/>
    <w:rsid w:val="00C808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ons.a300a3@msa.hi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國際獅子會300A3區2016-2017年度第21屆總監盃高爾夫球聯誼賽</dc:title>
  <dc:subject/>
  <dc:creator>USER</dc:creator>
  <cp:keywords/>
  <dc:description/>
  <cp:lastModifiedBy>USER</cp:lastModifiedBy>
  <cp:revision>3</cp:revision>
  <dcterms:created xsi:type="dcterms:W3CDTF">2018-08-23T02:15:00Z</dcterms:created>
  <dcterms:modified xsi:type="dcterms:W3CDTF">2018-08-23T02:28:00Z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Word 版</vt:lpwstr>
  </property>
</Properties>
</file>